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DAF6" w14:textId="77777777" w:rsidR="00526E54" w:rsidRDefault="005534C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b/>
          <w:color w:val="000000"/>
          <w:sz w:val="24"/>
          <w:u w:val="single"/>
        </w:rPr>
      </w:pPr>
      <w:r>
        <w:rPr>
          <w:rFonts w:eastAsia="Arial" w:cs="Arial"/>
          <w:b/>
          <w:color w:val="000000"/>
          <w:sz w:val="24"/>
          <w:u w:val="single"/>
        </w:rPr>
        <w:t>Verbale Riunione per materie</w:t>
      </w:r>
    </w:p>
    <w:p w14:paraId="587BC517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</w:p>
    <w:p w14:paraId="1F44E643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SCUOLA </w:t>
      </w:r>
      <w:proofErr w:type="gramStart"/>
      <w:r>
        <w:rPr>
          <w:rFonts w:eastAsia="Arial" w:cs="Arial"/>
          <w:color w:val="000000"/>
          <w:sz w:val="24"/>
        </w:rPr>
        <w:t>SECONDARIA  I</w:t>
      </w:r>
      <w:proofErr w:type="gramEnd"/>
      <w:r>
        <w:rPr>
          <w:rFonts w:eastAsia="Arial" w:cs="Arial"/>
          <w:color w:val="000000"/>
          <w:sz w:val="24"/>
        </w:rPr>
        <w:t xml:space="preserve"> GRADO</w:t>
      </w:r>
    </w:p>
    <w:p w14:paraId="31426930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</w:p>
    <w:p w14:paraId="5BCA2FE7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L’anno 200_____il </w:t>
      </w:r>
      <w:proofErr w:type="spellStart"/>
      <w:r>
        <w:rPr>
          <w:rFonts w:eastAsia="Arial" w:cs="Arial"/>
          <w:color w:val="000000"/>
          <w:sz w:val="24"/>
        </w:rPr>
        <w:t>giorno______del</w:t>
      </w:r>
      <w:proofErr w:type="spellEnd"/>
      <w:r>
        <w:rPr>
          <w:rFonts w:eastAsia="Arial" w:cs="Arial"/>
          <w:color w:val="000000"/>
          <w:sz w:val="24"/>
        </w:rPr>
        <w:t xml:space="preserve"> mese </w:t>
      </w:r>
      <w:proofErr w:type="spellStart"/>
      <w:r>
        <w:rPr>
          <w:rFonts w:eastAsia="Arial" w:cs="Arial"/>
          <w:color w:val="000000"/>
          <w:sz w:val="24"/>
        </w:rPr>
        <w:t>di_______________alle</w:t>
      </w:r>
      <w:proofErr w:type="spellEnd"/>
      <w:r>
        <w:rPr>
          <w:rFonts w:eastAsia="Arial" w:cs="Arial"/>
          <w:color w:val="000000"/>
          <w:sz w:val="24"/>
        </w:rPr>
        <w:t xml:space="preserve"> ore________ convocato dal Dirigente scolastico con comunicazione n. ____ del_______, i docenti si sono riuniti per discipline per procedere all’esame dei testi da adottare per l’anno scolastico 2</w:t>
      </w:r>
      <w:r>
        <w:rPr>
          <w:rFonts w:eastAsia="Arial" w:cs="Arial"/>
          <w:color w:val="000000"/>
          <w:sz w:val="24"/>
        </w:rPr>
        <w:t xml:space="preserve">023/2024 e per esprimere i relativi pareri al collegio dei </w:t>
      </w:r>
      <w:proofErr w:type="gramStart"/>
      <w:r>
        <w:rPr>
          <w:rFonts w:eastAsia="Arial" w:cs="Arial"/>
          <w:color w:val="000000"/>
          <w:sz w:val="24"/>
        </w:rPr>
        <w:t>Docenti .</w:t>
      </w:r>
      <w:proofErr w:type="gramEnd"/>
    </w:p>
    <w:p w14:paraId="769C861C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5" w:hanging="2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Sono presenti:</w:t>
      </w:r>
    </w:p>
    <w:tbl>
      <w:tblPr>
        <w:tblStyle w:val="a"/>
        <w:tblW w:w="76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21"/>
      </w:tblGrid>
      <w:tr w:rsidR="00526E54" w14:paraId="24DF13FA" w14:textId="77777777">
        <w:trPr>
          <w:jc w:val="center"/>
        </w:trPr>
        <w:tc>
          <w:tcPr>
            <w:tcW w:w="7621" w:type="dxa"/>
          </w:tcPr>
          <w:p w14:paraId="6DD1CE2A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DOCENTI</w:t>
            </w:r>
          </w:p>
        </w:tc>
      </w:tr>
      <w:tr w:rsidR="00526E54" w14:paraId="40445C13" w14:textId="77777777">
        <w:trPr>
          <w:jc w:val="center"/>
        </w:trPr>
        <w:tc>
          <w:tcPr>
            <w:tcW w:w="7621" w:type="dxa"/>
          </w:tcPr>
          <w:p w14:paraId="1D0E14E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4E9FBD1" w14:textId="77777777">
        <w:trPr>
          <w:jc w:val="center"/>
        </w:trPr>
        <w:tc>
          <w:tcPr>
            <w:tcW w:w="7621" w:type="dxa"/>
          </w:tcPr>
          <w:p w14:paraId="198D184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8EA53E0" w14:textId="77777777">
        <w:trPr>
          <w:jc w:val="center"/>
        </w:trPr>
        <w:tc>
          <w:tcPr>
            <w:tcW w:w="7621" w:type="dxa"/>
          </w:tcPr>
          <w:p w14:paraId="2F6E637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785E78F2" w14:textId="77777777">
        <w:trPr>
          <w:jc w:val="center"/>
        </w:trPr>
        <w:tc>
          <w:tcPr>
            <w:tcW w:w="7621" w:type="dxa"/>
          </w:tcPr>
          <w:p w14:paraId="10A0801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14BC3DAF" w14:textId="77777777">
        <w:trPr>
          <w:jc w:val="center"/>
        </w:trPr>
        <w:tc>
          <w:tcPr>
            <w:tcW w:w="7621" w:type="dxa"/>
          </w:tcPr>
          <w:p w14:paraId="5B52DB8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0360E075" w14:textId="77777777">
        <w:trPr>
          <w:jc w:val="center"/>
        </w:trPr>
        <w:tc>
          <w:tcPr>
            <w:tcW w:w="7621" w:type="dxa"/>
          </w:tcPr>
          <w:p w14:paraId="1497172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408A84E5" w14:textId="77777777">
        <w:trPr>
          <w:jc w:val="center"/>
        </w:trPr>
        <w:tc>
          <w:tcPr>
            <w:tcW w:w="7621" w:type="dxa"/>
          </w:tcPr>
          <w:p w14:paraId="368FAA7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6940D6A2" w14:textId="77777777">
        <w:trPr>
          <w:jc w:val="center"/>
        </w:trPr>
        <w:tc>
          <w:tcPr>
            <w:tcW w:w="7621" w:type="dxa"/>
          </w:tcPr>
          <w:p w14:paraId="1D1928D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2B8E2152" w14:textId="77777777">
        <w:trPr>
          <w:jc w:val="center"/>
        </w:trPr>
        <w:tc>
          <w:tcPr>
            <w:tcW w:w="7621" w:type="dxa"/>
          </w:tcPr>
          <w:p w14:paraId="777701D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06A111A5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5" w:hanging="2"/>
        <w:jc w:val="both"/>
        <w:rPr>
          <w:rFonts w:eastAsia="Arial" w:cs="Arial"/>
          <w:color w:val="000000"/>
          <w:sz w:val="24"/>
        </w:rPr>
      </w:pPr>
    </w:p>
    <w:p w14:paraId="6C2EAC06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Presiede il docente __________________________ che chiama alle funzioni </w:t>
      </w:r>
      <w:proofErr w:type="gramStart"/>
      <w:r>
        <w:rPr>
          <w:rFonts w:eastAsia="Arial" w:cs="Arial"/>
          <w:color w:val="000000"/>
          <w:sz w:val="24"/>
        </w:rPr>
        <w:t>di  segretario</w:t>
      </w:r>
      <w:proofErr w:type="gramEnd"/>
      <w:r>
        <w:rPr>
          <w:rFonts w:eastAsia="Arial" w:cs="Arial"/>
          <w:color w:val="000000"/>
          <w:sz w:val="24"/>
        </w:rPr>
        <w:t xml:space="preserve"> il docente ______________. </w:t>
      </w:r>
    </w:p>
    <w:p w14:paraId="558A4E26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I partecipanti alla riunione, dopo aver esaminato i testi sottoindicati dopo una puntuale verifica dei libri di testo in uso, provvedono ad u</w:t>
      </w:r>
      <w:r>
        <w:rPr>
          <w:rFonts w:eastAsia="Arial" w:cs="Arial"/>
          <w:color w:val="000000"/>
          <w:sz w:val="24"/>
        </w:rPr>
        <w:t>n esame analitico delle seguenti proposte editoriali:</w:t>
      </w:r>
    </w:p>
    <w:p w14:paraId="35E4FE44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</w:p>
    <w:tbl>
      <w:tblPr>
        <w:tblStyle w:val="a0"/>
        <w:tblW w:w="10418" w:type="dxa"/>
        <w:tblInd w:w="-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2605"/>
        <w:gridCol w:w="2604"/>
        <w:gridCol w:w="2605"/>
      </w:tblGrid>
      <w:tr w:rsidR="00526E54" w14:paraId="23B3DD05" w14:textId="77777777">
        <w:trPr>
          <w:trHeight w:val="248"/>
        </w:trPr>
        <w:tc>
          <w:tcPr>
            <w:tcW w:w="2604" w:type="dxa"/>
          </w:tcPr>
          <w:p w14:paraId="2CFB5736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Disciplina</w:t>
            </w:r>
          </w:p>
        </w:tc>
        <w:tc>
          <w:tcPr>
            <w:tcW w:w="2605" w:type="dxa"/>
          </w:tcPr>
          <w:p w14:paraId="414D8AA8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Autore</w:t>
            </w:r>
          </w:p>
        </w:tc>
        <w:tc>
          <w:tcPr>
            <w:tcW w:w="2604" w:type="dxa"/>
          </w:tcPr>
          <w:p w14:paraId="56CD3947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Titolo</w:t>
            </w:r>
          </w:p>
        </w:tc>
        <w:tc>
          <w:tcPr>
            <w:tcW w:w="2605" w:type="dxa"/>
          </w:tcPr>
          <w:p w14:paraId="1A1B485D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Editore</w:t>
            </w:r>
          </w:p>
        </w:tc>
      </w:tr>
      <w:tr w:rsidR="00526E54" w14:paraId="254A46DC" w14:textId="77777777">
        <w:trPr>
          <w:trHeight w:val="264"/>
        </w:trPr>
        <w:tc>
          <w:tcPr>
            <w:tcW w:w="2604" w:type="dxa"/>
          </w:tcPr>
          <w:p w14:paraId="4632DC5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83CA39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395BCBF7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1AC97DA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0AA3A8DA" w14:textId="77777777">
        <w:trPr>
          <w:trHeight w:val="248"/>
        </w:trPr>
        <w:tc>
          <w:tcPr>
            <w:tcW w:w="2604" w:type="dxa"/>
          </w:tcPr>
          <w:p w14:paraId="2D8D366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D6C9DAE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6AE9DFA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935A91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0AA6AA60" w14:textId="77777777">
        <w:trPr>
          <w:trHeight w:val="264"/>
        </w:trPr>
        <w:tc>
          <w:tcPr>
            <w:tcW w:w="2604" w:type="dxa"/>
          </w:tcPr>
          <w:p w14:paraId="4391651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BE048D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26587638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ABC08B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466FD0D4" w14:textId="77777777">
        <w:trPr>
          <w:trHeight w:val="279"/>
        </w:trPr>
        <w:tc>
          <w:tcPr>
            <w:tcW w:w="2604" w:type="dxa"/>
          </w:tcPr>
          <w:p w14:paraId="36E2D53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71A0BC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7D437E20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14A9CD8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73726277" w14:textId="77777777">
        <w:trPr>
          <w:trHeight w:val="248"/>
        </w:trPr>
        <w:tc>
          <w:tcPr>
            <w:tcW w:w="2604" w:type="dxa"/>
          </w:tcPr>
          <w:p w14:paraId="4AAB1DFF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Disciplina</w:t>
            </w:r>
          </w:p>
        </w:tc>
        <w:tc>
          <w:tcPr>
            <w:tcW w:w="2605" w:type="dxa"/>
          </w:tcPr>
          <w:p w14:paraId="21AA9655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Autore</w:t>
            </w:r>
          </w:p>
        </w:tc>
        <w:tc>
          <w:tcPr>
            <w:tcW w:w="2604" w:type="dxa"/>
          </w:tcPr>
          <w:p w14:paraId="2855F46D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Titolo</w:t>
            </w:r>
          </w:p>
        </w:tc>
        <w:tc>
          <w:tcPr>
            <w:tcW w:w="2605" w:type="dxa"/>
          </w:tcPr>
          <w:p w14:paraId="048EC042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Editore</w:t>
            </w:r>
          </w:p>
        </w:tc>
      </w:tr>
      <w:tr w:rsidR="00526E54" w14:paraId="314CD6D9" w14:textId="77777777">
        <w:trPr>
          <w:trHeight w:val="264"/>
        </w:trPr>
        <w:tc>
          <w:tcPr>
            <w:tcW w:w="2604" w:type="dxa"/>
          </w:tcPr>
          <w:p w14:paraId="06385BCE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B26A8F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552C7E8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6FF758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3454744" w14:textId="77777777">
        <w:trPr>
          <w:trHeight w:val="248"/>
        </w:trPr>
        <w:tc>
          <w:tcPr>
            <w:tcW w:w="2604" w:type="dxa"/>
          </w:tcPr>
          <w:p w14:paraId="6BDB00A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4BB4B48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6E7E58C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0021FF2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2071679A" w14:textId="77777777">
        <w:trPr>
          <w:trHeight w:val="264"/>
        </w:trPr>
        <w:tc>
          <w:tcPr>
            <w:tcW w:w="2604" w:type="dxa"/>
          </w:tcPr>
          <w:p w14:paraId="03CBD0FA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D1CBD7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129C81DA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92E4DF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11F5C1BC" w14:textId="77777777">
        <w:trPr>
          <w:trHeight w:val="279"/>
        </w:trPr>
        <w:tc>
          <w:tcPr>
            <w:tcW w:w="2604" w:type="dxa"/>
          </w:tcPr>
          <w:p w14:paraId="39A0503E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5633376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05E2802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5D5B486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6A2F8A0" w14:textId="77777777">
        <w:trPr>
          <w:trHeight w:val="248"/>
        </w:trPr>
        <w:tc>
          <w:tcPr>
            <w:tcW w:w="2604" w:type="dxa"/>
          </w:tcPr>
          <w:p w14:paraId="1C15F7C1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Disciplina</w:t>
            </w:r>
          </w:p>
        </w:tc>
        <w:tc>
          <w:tcPr>
            <w:tcW w:w="2605" w:type="dxa"/>
          </w:tcPr>
          <w:p w14:paraId="11CE7245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Autore</w:t>
            </w:r>
          </w:p>
        </w:tc>
        <w:tc>
          <w:tcPr>
            <w:tcW w:w="2604" w:type="dxa"/>
          </w:tcPr>
          <w:p w14:paraId="38027BA9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Titolo</w:t>
            </w:r>
          </w:p>
        </w:tc>
        <w:tc>
          <w:tcPr>
            <w:tcW w:w="2605" w:type="dxa"/>
          </w:tcPr>
          <w:p w14:paraId="524EDDE2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Editore</w:t>
            </w:r>
          </w:p>
        </w:tc>
      </w:tr>
      <w:tr w:rsidR="00526E54" w14:paraId="176BCD81" w14:textId="77777777">
        <w:trPr>
          <w:trHeight w:val="264"/>
        </w:trPr>
        <w:tc>
          <w:tcPr>
            <w:tcW w:w="2604" w:type="dxa"/>
          </w:tcPr>
          <w:p w14:paraId="2528DD9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BC94D3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64A4C1C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FABA87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637D900" w14:textId="77777777">
        <w:trPr>
          <w:trHeight w:val="248"/>
        </w:trPr>
        <w:tc>
          <w:tcPr>
            <w:tcW w:w="2604" w:type="dxa"/>
          </w:tcPr>
          <w:p w14:paraId="1DB79EA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84DA5B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45DB106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0012399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17776F2" w14:textId="77777777">
        <w:trPr>
          <w:trHeight w:val="264"/>
        </w:trPr>
        <w:tc>
          <w:tcPr>
            <w:tcW w:w="2604" w:type="dxa"/>
          </w:tcPr>
          <w:p w14:paraId="378CC6F8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EB9E3C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2C63E7F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0FC5C73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459EEBF1" w14:textId="77777777">
        <w:trPr>
          <w:trHeight w:val="279"/>
        </w:trPr>
        <w:tc>
          <w:tcPr>
            <w:tcW w:w="2604" w:type="dxa"/>
          </w:tcPr>
          <w:p w14:paraId="4F1AFB1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591F0DF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1766FB6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64C71C8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2C16A9A3" w14:textId="77777777">
        <w:trPr>
          <w:trHeight w:val="248"/>
        </w:trPr>
        <w:tc>
          <w:tcPr>
            <w:tcW w:w="2604" w:type="dxa"/>
          </w:tcPr>
          <w:p w14:paraId="7CCE6885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Disciplina</w:t>
            </w:r>
          </w:p>
        </w:tc>
        <w:tc>
          <w:tcPr>
            <w:tcW w:w="2605" w:type="dxa"/>
          </w:tcPr>
          <w:p w14:paraId="158CACB5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Autore</w:t>
            </w:r>
          </w:p>
        </w:tc>
        <w:tc>
          <w:tcPr>
            <w:tcW w:w="2604" w:type="dxa"/>
          </w:tcPr>
          <w:p w14:paraId="50CA4EEE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Titolo</w:t>
            </w:r>
          </w:p>
        </w:tc>
        <w:tc>
          <w:tcPr>
            <w:tcW w:w="2605" w:type="dxa"/>
          </w:tcPr>
          <w:p w14:paraId="7C42DC9F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Editore</w:t>
            </w:r>
          </w:p>
        </w:tc>
      </w:tr>
      <w:tr w:rsidR="00526E54" w14:paraId="53E0E5CB" w14:textId="77777777">
        <w:trPr>
          <w:trHeight w:val="264"/>
        </w:trPr>
        <w:tc>
          <w:tcPr>
            <w:tcW w:w="2604" w:type="dxa"/>
          </w:tcPr>
          <w:p w14:paraId="7C769F0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6DBF3D4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5C9E00E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49504A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13026D19" w14:textId="77777777">
        <w:trPr>
          <w:trHeight w:val="248"/>
        </w:trPr>
        <w:tc>
          <w:tcPr>
            <w:tcW w:w="2604" w:type="dxa"/>
          </w:tcPr>
          <w:p w14:paraId="75DC762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25ACEAF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75BDEB4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1F8DB5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49C506E1" w14:textId="77777777">
        <w:trPr>
          <w:trHeight w:val="264"/>
        </w:trPr>
        <w:tc>
          <w:tcPr>
            <w:tcW w:w="2604" w:type="dxa"/>
          </w:tcPr>
          <w:p w14:paraId="5F20142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6CB2CFB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22D8C49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70FA34B5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2046AE9" w14:textId="77777777">
        <w:trPr>
          <w:trHeight w:val="279"/>
        </w:trPr>
        <w:tc>
          <w:tcPr>
            <w:tcW w:w="2604" w:type="dxa"/>
          </w:tcPr>
          <w:p w14:paraId="26A5BAC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3EFB6AB7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4" w:type="dxa"/>
          </w:tcPr>
          <w:p w14:paraId="4E39C31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05" w:type="dxa"/>
          </w:tcPr>
          <w:p w14:paraId="18FD8C8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0E864703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La scelta si rende opportuna in relazione agli obiettivi da perseguire, alle indicazioni nazionali vigenti, agli obiettivi della programmazione educativa prevista dal PTOF e sono così riassumibili in relazione ai criteri di valutazione individuati dal Coll</w:t>
      </w:r>
      <w:r>
        <w:rPr>
          <w:rFonts w:eastAsia="Arial" w:cs="Arial"/>
          <w:color w:val="000000"/>
          <w:sz w:val="24"/>
        </w:rPr>
        <w:t>egio dei docenti.</w:t>
      </w:r>
    </w:p>
    <w:p w14:paraId="505EF3D0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tabs>
          <w:tab w:val="left" w:pos="9778"/>
        </w:tabs>
        <w:spacing w:before="120" w:line="240" w:lineRule="auto"/>
        <w:ind w:left="0" w:right="135" w:hanging="2"/>
        <w:rPr>
          <w:rFonts w:eastAsia="Arial" w:cs="Arial"/>
          <w:color w:val="000000"/>
          <w:sz w:val="24"/>
        </w:rPr>
      </w:pPr>
      <w:proofErr w:type="gramStart"/>
      <w:r>
        <w:rPr>
          <w:rFonts w:eastAsia="Arial" w:cs="Arial"/>
          <w:color w:val="000000"/>
          <w:sz w:val="24"/>
        </w:rPr>
        <w:t>Infine</w:t>
      </w:r>
      <w:proofErr w:type="gramEnd"/>
      <w:r>
        <w:rPr>
          <w:rFonts w:eastAsia="Arial" w:cs="Arial"/>
          <w:color w:val="000000"/>
          <w:sz w:val="24"/>
        </w:rPr>
        <w:t xml:space="preserve"> il libro di testo è integrato e arricchito da:</w:t>
      </w:r>
    </w:p>
    <w:p w14:paraId="65BC5577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6" w:hanging="2"/>
        <w:rPr>
          <w:rFonts w:eastAsia="Arial" w:cs="Arial"/>
          <w:color w:val="000000"/>
          <w:sz w:val="24"/>
        </w:rPr>
      </w:pPr>
    </w:p>
    <w:tbl>
      <w:tblPr>
        <w:tblStyle w:val="a1"/>
        <w:tblW w:w="9142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5400"/>
        <w:gridCol w:w="1629"/>
      </w:tblGrid>
      <w:tr w:rsidR="00526E54" w14:paraId="7C31EB6F" w14:textId="77777777">
        <w:trPr>
          <w:cantSplit/>
        </w:trPr>
        <w:tc>
          <w:tcPr>
            <w:tcW w:w="2113" w:type="dxa"/>
          </w:tcPr>
          <w:p w14:paraId="0527AD7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5E35A18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629" w:type="dxa"/>
          </w:tcPr>
          <w:p w14:paraId="4A821A25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b/>
                <w:color w:val="000000"/>
                <w:sz w:val="24"/>
              </w:rPr>
              <w:t>*</w:t>
            </w:r>
          </w:p>
        </w:tc>
      </w:tr>
      <w:tr w:rsidR="00526E54" w14:paraId="44EBC0A1" w14:textId="77777777">
        <w:trPr>
          <w:cantSplit/>
        </w:trPr>
        <w:tc>
          <w:tcPr>
            <w:tcW w:w="2113" w:type="dxa"/>
            <w:vMerge w:val="restart"/>
          </w:tcPr>
          <w:p w14:paraId="2221F40B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Qualità del contenuto</w:t>
            </w:r>
          </w:p>
        </w:tc>
        <w:tc>
          <w:tcPr>
            <w:tcW w:w="5400" w:type="dxa"/>
          </w:tcPr>
          <w:p w14:paraId="0B9C0112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coerenza con le indicazioni del POF</w:t>
            </w:r>
          </w:p>
        </w:tc>
        <w:tc>
          <w:tcPr>
            <w:tcW w:w="1629" w:type="dxa"/>
          </w:tcPr>
          <w:p w14:paraId="7AE1D66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F0E70AE" w14:textId="77777777">
        <w:trPr>
          <w:cantSplit/>
        </w:trPr>
        <w:tc>
          <w:tcPr>
            <w:tcW w:w="2113" w:type="dxa"/>
            <w:vMerge/>
          </w:tcPr>
          <w:p w14:paraId="2349C0C6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5F752F10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sviluppo dei contenuti fondamentali della disciplina</w:t>
            </w:r>
          </w:p>
        </w:tc>
        <w:tc>
          <w:tcPr>
            <w:tcW w:w="1629" w:type="dxa"/>
          </w:tcPr>
          <w:p w14:paraId="2D9B6F6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4C079C2" w14:textId="77777777">
        <w:trPr>
          <w:cantSplit/>
        </w:trPr>
        <w:tc>
          <w:tcPr>
            <w:tcW w:w="2113" w:type="dxa"/>
            <w:vMerge/>
          </w:tcPr>
          <w:p w14:paraId="28059303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78E59EB9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scansione degli argomenti adeguata al monte ore annuale della disciplina</w:t>
            </w:r>
          </w:p>
        </w:tc>
        <w:tc>
          <w:tcPr>
            <w:tcW w:w="1629" w:type="dxa"/>
          </w:tcPr>
          <w:p w14:paraId="1C0707B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35CC4604" w14:textId="77777777">
        <w:trPr>
          <w:cantSplit/>
        </w:trPr>
        <w:tc>
          <w:tcPr>
            <w:tcW w:w="2113" w:type="dxa"/>
            <w:vMerge/>
          </w:tcPr>
          <w:p w14:paraId="770BE5BC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1E794A78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coerenza della distribuzione del contenuto nei volumi delle varie classi</w:t>
            </w:r>
          </w:p>
        </w:tc>
        <w:tc>
          <w:tcPr>
            <w:tcW w:w="1629" w:type="dxa"/>
          </w:tcPr>
          <w:p w14:paraId="2E2AAA1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7EFA8528" w14:textId="77777777">
        <w:trPr>
          <w:cantSplit/>
        </w:trPr>
        <w:tc>
          <w:tcPr>
            <w:tcW w:w="2113" w:type="dxa"/>
            <w:vMerge/>
          </w:tcPr>
          <w:p w14:paraId="78A6E57C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35BEC4AD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 xml:space="preserve">presenza di comprensibili nessi interni e i collegamenti indispensabili con altre discipline </w:t>
            </w:r>
          </w:p>
        </w:tc>
        <w:tc>
          <w:tcPr>
            <w:tcW w:w="1629" w:type="dxa"/>
          </w:tcPr>
          <w:p w14:paraId="728BF9C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8C3113B" w14:textId="77777777">
        <w:trPr>
          <w:cantSplit/>
        </w:trPr>
        <w:tc>
          <w:tcPr>
            <w:tcW w:w="2113" w:type="dxa"/>
            <w:vMerge/>
          </w:tcPr>
          <w:p w14:paraId="6BD35A85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26449E6C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presenza di indicazioni bibliografiche per permettere eventuali approfondimenti</w:t>
            </w:r>
          </w:p>
        </w:tc>
        <w:tc>
          <w:tcPr>
            <w:tcW w:w="1629" w:type="dxa"/>
          </w:tcPr>
          <w:p w14:paraId="317E63A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E2D03D0" w14:textId="77777777">
        <w:trPr>
          <w:cantSplit/>
          <w:trHeight w:val="405"/>
        </w:trPr>
        <w:tc>
          <w:tcPr>
            <w:tcW w:w="2113" w:type="dxa"/>
            <w:vMerge/>
          </w:tcPr>
          <w:p w14:paraId="4E78EA69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0FC5A027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validità degli esercizi proposti</w:t>
            </w:r>
          </w:p>
        </w:tc>
        <w:tc>
          <w:tcPr>
            <w:tcW w:w="1629" w:type="dxa"/>
          </w:tcPr>
          <w:p w14:paraId="2B9DC220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6F5D70C3" w14:textId="77777777">
        <w:trPr>
          <w:cantSplit/>
        </w:trPr>
        <w:tc>
          <w:tcPr>
            <w:tcW w:w="2113" w:type="dxa"/>
            <w:vMerge w:val="restart"/>
          </w:tcPr>
          <w:p w14:paraId="7FF8399F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 xml:space="preserve">Presentazione </w:t>
            </w:r>
            <w:r>
              <w:rPr>
                <w:rFonts w:eastAsia="Arial" w:cs="Arial"/>
                <w:color w:val="000000"/>
                <w:sz w:val="24"/>
              </w:rPr>
              <w:br/>
            </w:r>
            <w:r>
              <w:rPr>
                <w:rFonts w:eastAsia="Arial" w:cs="Arial"/>
                <w:color w:val="000000"/>
                <w:sz w:val="24"/>
              </w:rPr>
              <w:t>degli argomenti</w:t>
            </w:r>
          </w:p>
        </w:tc>
        <w:tc>
          <w:tcPr>
            <w:tcW w:w="5400" w:type="dxa"/>
          </w:tcPr>
          <w:p w14:paraId="70C77AA6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linguaggio impiegato coerente con l'età dei destinatari e le competenze ad essa corrispondenti</w:t>
            </w:r>
          </w:p>
        </w:tc>
        <w:tc>
          <w:tcPr>
            <w:tcW w:w="1629" w:type="dxa"/>
          </w:tcPr>
          <w:p w14:paraId="2FB9361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9A045E3" w14:textId="77777777">
        <w:trPr>
          <w:cantSplit/>
        </w:trPr>
        <w:tc>
          <w:tcPr>
            <w:tcW w:w="2113" w:type="dxa"/>
            <w:vMerge/>
          </w:tcPr>
          <w:p w14:paraId="6EBBE990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39FC3BEA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629" w:type="dxa"/>
          </w:tcPr>
          <w:p w14:paraId="1C934A90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00C22DFD" w14:textId="77777777">
        <w:trPr>
          <w:cantSplit/>
        </w:trPr>
        <w:tc>
          <w:tcPr>
            <w:tcW w:w="2113" w:type="dxa"/>
            <w:vMerge/>
          </w:tcPr>
          <w:p w14:paraId="74A5EB8E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1C4A9B7A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funzionalità del supporto iconografico (disegni, grafici, figure significative, schemi esemplificativi, ecc.)</w:t>
            </w:r>
          </w:p>
        </w:tc>
        <w:tc>
          <w:tcPr>
            <w:tcW w:w="1629" w:type="dxa"/>
          </w:tcPr>
          <w:p w14:paraId="753B5894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24A7F735" w14:textId="77777777">
        <w:trPr>
          <w:cantSplit/>
        </w:trPr>
        <w:tc>
          <w:tcPr>
            <w:tcW w:w="2113" w:type="dxa"/>
            <w:vMerge/>
          </w:tcPr>
          <w:p w14:paraId="346AFF14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07C876A4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 xml:space="preserve">funzionalità dei caratteri tipografici e dell’impostazione grafica (impaginatura, colori, simboli, ecc.) che rendono agevole la lettura </w:t>
            </w:r>
          </w:p>
        </w:tc>
        <w:tc>
          <w:tcPr>
            <w:tcW w:w="1629" w:type="dxa"/>
          </w:tcPr>
          <w:p w14:paraId="307C1E6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5AC35F8B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tabs>
          <w:tab w:val="left" w:pos="9778"/>
        </w:tabs>
        <w:spacing w:before="120" w:line="240" w:lineRule="auto"/>
        <w:ind w:left="0" w:right="135" w:hanging="2"/>
        <w:rPr>
          <w:rFonts w:eastAsia="Arial" w:cs="Arial"/>
          <w:color w:val="000000"/>
          <w:sz w:val="24"/>
        </w:rPr>
      </w:pPr>
      <w:proofErr w:type="gramStart"/>
      <w:r>
        <w:rPr>
          <w:rFonts w:eastAsia="Arial" w:cs="Arial"/>
          <w:color w:val="000000"/>
          <w:sz w:val="24"/>
        </w:rPr>
        <w:t>Inoltre</w:t>
      </w:r>
      <w:proofErr w:type="gramEnd"/>
      <w:r>
        <w:rPr>
          <w:rFonts w:eastAsia="Arial" w:cs="Arial"/>
          <w:color w:val="000000"/>
          <w:sz w:val="24"/>
        </w:rPr>
        <w:t xml:space="preserve"> il libro di testo individuato soddisfa i seguenti requisiti:</w:t>
      </w:r>
    </w:p>
    <w:p w14:paraId="14352AEF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tabs>
          <w:tab w:val="left" w:pos="2590"/>
          <w:tab w:val="left" w:pos="8005"/>
          <w:tab w:val="left" w:pos="9778"/>
        </w:tabs>
        <w:spacing w:line="240" w:lineRule="auto"/>
        <w:ind w:left="0" w:right="136" w:hanging="2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ab/>
      </w:r>
      <w:r>
        <w:rPr>
          <w:rFonts w:eastAsia="Arial" w:cs="Arial"/>
          <w:color w:val="000000"/>
          <w:sz w:val="24"/>
        </w:rPr>
        <w:tab/>
      </w:r>
    </w:p>
    <w:tbl>
      <w:tblPr>
        <w:tblStyle w:val="a2"/>
        <w:tblW w:w="9075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6"/>
        <w:gridCol w:w="6"/>
        <w:gridCol w:w="5379"/>
        <w:gridCol w:w="15"/>
        <w:gridCol w:w="1562"/>
      </w:tblGrid>
      <w:tr w:rsidR="00526E54" w14:paraId="73FD19C1" w14:textId="77777777">
        <w:trPr>
          <w:cantSplit/>
        </w:trPr>
        <w:tc>
          <w:tcPr>
            <w:tcW w:w="2113" w:type="dxa"/>
            <w:gridSpan w:val="2"/>
          </w:tcPr>
          <w:p w14:paraId="56BCBCE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400" w:type="dxa"/>
            <w:gridSpan w:val="3"/>
          </w:tcPr>
          <w:p w14:paraId="21A8F9D0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562" w:type="dxa"/>
          </w:tcPr>
          <w:p w14:paraId="6A8463FF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b/>
                <w:color w:val="000000"/>
                <w:sz w:val="24"/>
              </w:rPr>
              <w:t>*</w:t>
            </w:r>
          </w:p>
        </w:tc>
      </w:tr>
      <w:tr w:rsidR="00526E54" w14:paraId="6A03991D" w14:textId="77777777">
        <w:trPr>
          <w:cantSplit/>
        </w:trPr>
        <w:tc>
          <w:tcPr>
            <w:tcW w:w="2107" w:type="dxa"/>
            <w:vMerge w:val="restart"/>
          </w:tcPr>
          <w:p w14:paraId="4FD20570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impostazione metodologica</w:t>
            </w:r>
          </w:p>
        </w:tc>
        <w:tc>
          <w:tcPr>
            <w:tcW w:w="5391" w:type="dxa"/>
            <w:gridSpan w:val="3"/>
          </w:tcPr>
          <w:p w14:paraId="47276B22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sono comprensibili i prerequisiti necessari agli alunni per la fruizione del materiale didattico ivi contenuto</w:t>
            </w:r>
          </w:p>
        </w:tc>
        <w:tc>
          <w:tcPr>
            <w:tcW w:w="1577" w:type="dxa"/>
            <w:gridSpan w:val="2"/>
          </w:tcPr>
          <w:p w14:paraId="4E45E23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6C99EF21" w14:textId="77777777">
        <w:trPr>
          <w:cantSplit/>
        </w:trPr>
        <w:tc>
          <w:tcPr>
            <w:tcW w:w="2107" w:type="dxa"/>
            <w:vMerge/>
          </w:tcPr>
          <w:p w14:paraId="2715DE87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391" w:type="dxa"/>
            <w:gridSpan w:val="3"/>
          </w:tcPr>
          <w:p w14:paraId="0D06B797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sono comprensibili gli obiettivi di apprendimento perseguiti dal testo</w:t>
            </w:r>
          </w:p>
        </w:tc>
        <w:tc>
          <w:tcPr>
            <w:tcW w:w="1577" w:type="dxa"/>
            <w:gridSpan w:val="2"/>
          </w:tcPr>
          <w:p w14:paraId="55BDC776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712BE184" w14:textId="77777777">
        <w:trPr>
          <w:cantSplit/>
        </w:trPr>
        <w:tc>
          <w:tcPr>
            <w:tcW w:w="2107" w:type="dxa"/>
            <w:vMerge/>
          </w:tcPr>
          <w:p w14:paraId="6877A917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391" w:type="dxa"/>
            <w:gridSpan w:val="3"/>
          </w:tcPr>
          <w:p w14:paraId="519ECAF8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sono comprensibili i criteri per la verifica del sapere e del saper fare correlati ai suddetti obiettivi</w:t>
            </w:r>
          </w:p>
        </w:tc>
        <w:tc>
          <w:tcPr>
            <w:tcW w:w="1577" w:type="dxa"/>
            <w:gridSpan w:val="2"/>
          </w:tcPr>
          <w:p w14:paraId="53DD7059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F272B69" w14:textId="77777777">
        <w:trPr>
          <w:cantSplit/>
        </w:trPr>
        <w:tc>
          <w:tcPr>
            <w:tcW w:w="2119" w:type="dxa"/>
            <w:gridSpan w:val="3"/>
            <w:vMerge w:val="restart"/>
          </w:tcPr>
          <w:p w14:paraId="3B778754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ab/>
            </w:r>
          </w:p>
        </w:tc>
        <w:tc>
          <w:tcPr>
            <w:tcW w:w="5379" w:type="dxa"/>
          </w:tcPr>
          <w:p w14:paraId="738F7D73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strumenti multimediali (CD, DVD, internet, ecc.) funzionali e integrati con il libro</w:t>
            </w:r>
          </w:p>
        </w:tc>
        <w:tc>
          <w:tcPr>
            <w:tcW w:w="1577" w:type="dxa"/>
            <w:gridSpan w:val="2"/>
          </w:tcPr>
          <w:p w14:paraId="62CCA01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26E09711" w14:textId="77777777">
        <w:trPr>
          <w:cantSplit/>
        </w:trPr>
        <w:tc>
          <w:tcPr>
            <w:tcW w:w="2119" w:type="dxa"/>
            <w:gridSpan w:val="3"/>
            <w:vMerge/>
          </w:tcPr>
          <w:p w14:paraId="7CB941CB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379" w:type="dxa"/>
          </w:tcPr>
          <w:p w14:paraId="6A1E031A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proposte di attività di laboratorio</w:t>
            </w:r>
          </w:p>
        </w:tc>
        <w:tc>
          <w:tcPr>
            <w:tcW w:w="1577" w:type="dxa"/>
            <w:gridSpan w:val="2"/>
          </w:tcPr>
          <w:p w14:paraId="1C69EE1D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025A0ED7" w14:textId="77777777">
        <w:trPr>
          <w:cantSplit/>
        </w:trPr>
        <w:tc>
          <w:tcPr>
            <w:tcW w:w="2119" w:type="dxa"/>
            <w:gridSpan w:val="3"/>
            <w:vMerge/>
          </w:tcPr>
          <w:p w14:paraId="11103A6D" w14:textId="77777777" w:rsidR="00526E54" w:rsidRDefault="00526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5379" w:type="dxa"/>
          </w:tcPr>
          <w:p w14:paraId="369E138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</w:tcPr>
          <w:p w14:paraId="695F26A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53F7F67E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* precisare se: non adeguato / adeguato / completamente soddisfacente</w:t>
      </w:r>
    </w:p>
    <w:p w14:paraId="6AB815F1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</w:p>
    <w:p w14:paraId="332EAB0C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lastRenderedPageBreak/>
        <w:t xml:space="preserve">Dopo </w:t>
      </w:r>
      <w:proofErr w:type="gramStart"/>
      <w:r>
        <w:rPr>
          <w:rFonts w:eastAsia="Arial" w:cs="Arial"/>
          <w:color w:val="000000"/>
          <w:sz w:val="24"/>
        </w:rPr>
        <w:t>aver  espresso</w:t>
      </w:r>
      <w:proofErr w:type="gramEnd"/>
      <w:r>
        <w:rPr>
          <w:rFonts w:eastAsia="Arial" w:cs="Arial"/>
          <w:color w:val="000000"/>
          <w:sz w:val="24"/>
        </w:rPr>
        <w:t xml:space="preserve"> articolati pareri sulle caratteristiche dei medesimi, in ordine anche alle ragioni di seguito riportate, considerati nella loro impostazione globale, nella loro frui</w:t>
      </w:r>
      <w:r>
        <w:rPr>
          <w:rFonts w:eastAsia="Arial" w:cs="Arial"/>
          <w:color w:val="000000"/>
          <w:sz w:val="24"/>
        </w:rPr>
        <w:t>bilità operativa, nella fondatezza scientifica dei contenuti, nei pregi letterali, nella veste tipografica/grafica propongono all’unanimità/o a  maggioranza l’adozione dei seguenti testi:</w:t>
      </w:r>
    </w:p>
    <w:p w14:paraId="2064C5CD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</w:p>
    <w:tbl>
      <w:tblPr>
        <w:tblStyle w:val="a3"/>
        <w:tblW w:w="10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2657"/>
        <w:gridCol w:w="2658"/>
        <w:gridCol w:w="2658"/>
      </w:tblGrid>
      <w:tr w:rsidR="00526E54" w14:paraId="1A541079" w14:textId="77777777">
        <w:tc>
          <w:tcPr>
            <w:tcW w:w="2657" w:type="dxa"/>
          </w:tcPr>
          <w:p w14:paraId="5505062A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Disciplina</w:t>
            </w:r>
          </w:p>
        </w:tc>
        <w:tc>
          <w:tcPr>
            <w:tcW w:w="2657" w:type="dxa"/>
          </w:tcPr>
          <w:p w14:paraId="3CCA580B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Autore</w:t>
            </w:r>
          </w:p>
        </w:tc>
        <w:tc>
          <w:tcPr>
            <w:tcW w:w="2658" w:type="dxa"/>
          </w:tcPr>
          <w:p w14:paraId="39A06F38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Titolo</w:t>
            </w:r>
          </w:p>
        </w:tc>
        <w:tc>
          <w:tcPr>
            <w:tcW w:w="2658" w:type="dxa"/>
          </w:tcPr>
          <w:p w14:paraId="5AD78D49" w14:textId="77777777" w:rsidR="00526E54" w:rsidRDefault="00553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</w:rPr>
              <w:t>Editore</w:t>
            </w:r>
          </w:p>
        </w:tc>
      </w:tr>
      <w:tr w:rsidR="00526E54" w14:paraId="120A5DCF" w14:textId="77777777">
        <w:tc>
          <w:tcPr>
            <w:tcW w:w="2657" w:type="dxa"/>
          </w:tcPr>
          <w:p w14:paraId="2608BB77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7" w:type="dxa"/>
          </w:tcPr>
          <w:p w14:paraId="380C7EFA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526FFFE1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2DB84A62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7702D7A5" w14:textId="77777777">
        <w:tc>
          <w:tcPr>
            <w:tcW w:w="2657" w:type="dxa"/>
          </w:tcPr>
          <w:p w14:paraId="32BD7743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7" w:type="dxa"/>
          </w:tcPr>
          <w:p w14:paraId="29950D7F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563397E7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14575FCC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  <w:tr w:rsidR="00526E54" w14:paraId="5DC8B6A7" w14:textId="77777777">
        <w:tc>
          <w:tcPr>
            <w:tcW w:w="2657" w:type="dxa"/>
          </w:tcPr>
          <w:p w14:paraId="4317BA2B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7" w:type="dxa"/>
          </w:tcPr>
          <w:p w14:paraId="004DECC0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48802F28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2658" w:type="dxa"/>
          </w:tcPr>
          <w:p w14:paraId="789DEE37" w14:textId="77777777" w:rsidR="00526E54" w:rsidRDefault="00526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136" w:hanging="2"/>
              <w:jc w:val="both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78141C7A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</w:p>
    <w:p w14:paraId="36955F2B" w14:textId="77777777" w:rsidR="00526E54" w:rsidRDefault="00526E5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  <w:u w:val="single"/>
        </w:rPr>
      </w:pPr>
    </w:p>
    <w:p w14:paraId="1B70CF5D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  <w:u w:val="single"/>
        </w:rPr>
      </w:pPr>
      <w:r>
        <w:rPr>
          <w:rFonts w:eastAsia="Arial" w:cs="Arial"/>
          <w:b/>
          <w:color w:val="000000"/>
          <w:sz w:val="24"/>
          <w:u w:val="single"/>
        </w:rPr>
        <w:t>Le ragioni della scelta sono così sintetizzate:</w:t>
      </w:r>
    </w:p>
    <w:p w14:paraId="51CFD4FD" w14:textId="77777777" w:rsidR="00526E54" w:rsidRDefault="005534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36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Il testo, </w:t>
      </w:r>
      <w:r>
        <w:rPr>
          <w:rFonts w:eastAsia="Arial" w:cs="Arial"/>
          <w:b/>
          <w:color w:val="000000"/>
          <w:sz w:val="24"/>
          <w:u w:val="single"/>
        </w:rPr>
        <w:t xml:space="preserve">conforme </w:t>
      </w:r>
      <w:proofErr w:type="gramStart"/>
      <w:r>
        <w:rPr>
          <w:rFonts w:eastAsia="Arial" w:cs="Arial"/>
          <w:b/>
          <w:color w:val="000000"/>
          <w:sz w:val="24"/>
          <w:u w:val="single"/>
        </w:rPr>
        <w:t>alle  novità</w:t>
      </w:r>
      <w:proofErr w:type="gramEnd"/>
      <w:r>
        <w:rPr>
          <w:rFonts w:eastAsia="Arial" w:cs="Arial"/>
          <w:b/>
          <w:color w:val="000000"/>
          <w:sz w:val="24"/>
          <w:u w:val="single"/>
        </w:rPr>
        <w:t xml:space="preserve"> di cui alla  C.M.  </w:t>
      </w:r>
      <w:r>
        <w:rPr>
          <w:rFonts w:eastAsia="Arial" w:cs="Arial"/>
          <w:color w:val="000000"/>
          <w:sz w:val="24"/>
        </w:rPr>
        <w:t xml:space="preserve">n.  </w:t>
      </w:r>
      <w:proofErr w:type="gramStart"/>
      <w:r>
        <w:rPr>
          <w:rFonts w:eastAsia="Arial" w:cs="Arial"/>
          <w:b/>
          <w:color w:val="000000"/>
          <w:sz w:val="24"/>
        </w:rPr>
        <w:t xml:space="preserve">378 </w:t>
      </w:r>
      <w:r>
        <w:rPr>
          <w:rFonts w:eastAsia="Arial" w:cs="Arial"/>
          <w:color w:val="000000"/>
          <w:sz w:val="24"/>
        </w:rPr>
        <w:t xml:space="preserve"> del</w:t>
      </w:r>
      <w:proofErr w:type="gramEnd"/>
      <w:r>
        <w:rPr>
          <w:rFonts w:eastAsia="Arial" w:cs="Arial"/>
          <w:color w:val="000000"/>
          <w:sz w:val="24"/>
        </w:rPr>
        <w:t xml:space="preserve"> 25 gennaio 2013</w:t>
      </w:r>
      <w:r>
        <w:rPr>
          <w:rFonts w:eastAsia="Arial" w:cs="Arial"/>
          <w:b/>
          <w:color w:val="000000"/>
          <w:sz w:val="24"/>
          <w:u w:val="single"/>
        </w:rPr>
        <w:t>,  è  redatto  in forma mista/ cartacea e in formato digitale /oppure interamente scaricabili da internet (si allega dichiarazion</w:t>
      </w:r>
      <w:r>
        <w:rPr>
          <w:rFonts w:eastAsia="Arial" w:cs="Arial"/>
          <w:b/>
          <w:color w:val="000000"/>
          <w:sz w:val="24"/>
          <w:u w:val="single"/>
        </w:rPr>
        <w:t>e della casa editrice)</w:t>
      </w:r>
    </w:p>
    <w:p w14:paraId="2D2ABC36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sz w:val="24"/>
        </w:rPr>
      </w:pPr>
    </w:p>
    <w:p w14:paraId="5B833656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sz w:val="24"/>
        </w:rPr>
      </w:pPr>
    </w:p>
    <w:p w14:paraId="53C86F76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La presente delibera è presentata al collegio dei docenti per la proposta di adozione.</w:t>
      </w:r>
    </w:p>
    <w:p w14:paraId="4B68E320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Alle </w:t>
      </w:r>
      <w:proofErr w:type="spellStart"/>
      <w:r>
        <w:rPr>
          <w:rFonts w:eastAsia="Arial" w:cs="Arial"/>
          <w:color w:val="000000"/>
          <w:sz w:val="24"/>
        </w:rPr>
        <w:t>ore_______la</w:t>
      </w:r>
      <w:proofErr w:type="spellEnd"/>
      <w:r>
        <w:rPr>
          <w:rFonts w:eastAsia="Arial" w:cs="Arial"/>
          <w:color w:val="000000"/>
          <w:sz w:val="24"/>
        </w:rPr>
        <w:t xml:space="preserve"> seduta ha termine</w:t>
      </w:r>
    </w:p>
    <w:p w14:paraId="11DE13A0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0FA3A22B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Si Allegano</w:t>
      </w:r>
    </w:p>
    <w:p w14:paraId="1390F236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_______________________</w:t>
      </w:r>
    </w:p>
    <w:p w14:paraId="3AA8CA00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_______________________</w:t>
      </w:r>
    </w:p>
    <w:p w14:paraId="785A274E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_______________________</w:t>
      </w:r>
    </w:p>
    <w:p w14:paraId="35A2DC37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43E6EDA4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Data, ................</w:t>
      </w:r>
      <w:r>
        <w:rPr>
          <w:rFonts w:eastAsia="Arial" w:cs="Arial"/>
          <w:color w:val="000000"/>
          <w:sz w:val="24"/>
        </w:rPr>
        <w:t xml:space="preserve">.................                       </w:t>
      </w:r>
    </w:p>
    <w:p w14:paraId="0D37873F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264C271F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5285A2AF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 xml:space="preserve">IL SEGRETARIO </w:t>
      </w:r>
    </w:p>
    <w:p w14:paraId="6BBEE5EB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15875A1D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p w14:paraId="0498DA30" w14:textId="77777777" w:rsidR="00526E54" w:rsidRDefault="00553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 w:cs="Arial"/>
          <w:color w:val="000000"/>
          <w:sz w:val="24"/>
        </w:rPr>
      </w:pPr>
      <w:r>
        <w:rPr>
          <w:rFonts w:eastAsia="Arial" w:cs="Arial"/>
          <w:color w:val="000000"/>
          <w:sz w:val="24"/>
        </w:rPr>
        <w:t>Il PRESIDENTE</w:t>
      </w:r>
    </w:p>
    <w:p w14:paraId="76F71A22" w14:textId="77777777" w:rsidR="00526E54" w:rsidRDefault="00526E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 w:cs="Arial"/>
          <w:color w:val="000000"/>
          <w:sz w:val="24"/>
        </w:rPr>
      </w:pPr>
    </w:p>
    <w:sectPr w:rsidR="00526E54">
      <w:footerReference w:type="even" r:id="rId7"/>
      <w:footerReference w:type="default" r:id="rId8"/>
      <w:pgSz w:w="12474" w:h="17407"/>
      <w:pgMar w:top="1588" w:right="850" w:bottom="1588" w:left="1134" w:header="73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5D08" w14:textId="77777777" w:rsidR="00000000" w:rsidRDefault="005534C9">
      <w:pPr>
        <w:spacing w:line="240" w:lineRule="auto"/>
        <w:ind w:left="0" w:hanging="2"/>
      </w:pPr>
      <w:r>
        <w:separator/>
      </w:r>
    </w:p>
  </w:endnote>
  <w:endnote w:type="continuationSeparator" w:id="0">
    <w:p w14:paraId="27EE6219" w14:textId="77777777" w:rsidR="00000000" w:rsidRDefault="005534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C730" w14:textId="77777777" w:rsidR="00526E54" w:rsidRDefault="005534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/>
        <w:color w:val="000000"/>
        <w:szCs w:val="20"/>
      </w:rPr>
    </w:pPr>
    <w:r>
      <w:rPr>
        <w:rFonts w:ascii="Times New Roman" w:hAnsi="Times New Roman"/>
        <w:color w:val="000000"/>
        <w:szCs w:val="20"/>
      </w:rPr>
      <w:fldChar w:fldCharType="begin"/>
    </w:r>
    <w:r>
      <w:rPr>
        <w:rFonts w:ascii="Times New Roman" w:hAnsi="Times New Roman"/>
        <w:color w:val="000000"/>
        <w:szCs w:val="20"/>
      </w:rPr>
      <w:instrText>PAGE</w:instrText>
    </w:r>
    <w:r>
      <w:rPr>
        <w:rFonts w:ascii="Times New Roman" w:hAnsi="Times New Roman"/>
        <w:color w:val="000000"/>
        <w:szCs w:val="20"/>
      </w:rPr>
      <w:fldChar w:fldCharType="separate"/>
    </w:r>
    <w:r>
      <w:rPr>
        <w:rFonts w:ascii="Times New Roman" w:hAnsi="Times New Roman"/>
        <w:color w:val="000000"/>
        <w:szCs w:val="20"/>
      </w:rPr>
      <w:fldChar w:fldCharType="end"/>
    </w:r>
  </w:p>
  <w:p w14:paraId="57B056E0" w14:textId="77777777" w:rsidR="00526E54" w:rsidRDefault="00526E54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Times New Roman" w:hAnsi="Times New Roman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4C0" w14:textId="77777777" w:rsidR="00526E54" w:rsidRDefault="005534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color w:val="000000"/>
        <w:szCs w:val="20"/>
      </w:rPr>
    </w:pPr>
    <w:r>
      <w:rPr>
        <w:rFonts w:eastAsia="Arial" w:cs="Arial"/>
        <w:color w:val="000000"/>
        <w:szCs w:val="20"/>
      </w:rPr>
      <w:fldChar w:fldCharType="begin"/>
    </w:r>
    <w:r>
      <w:rPr>
        <w:rFonts w:eastAsia="Arial" w:cs="Arial"/>
        <w:color w:val="000000"/>
        <w:szCs w:val="20"/>
      </w:rPr>
      <w:instrText>PAGE</w:instrText>
    </w:r>
    <w:r>
      <w:rPr>
        <w:rFonts w:eastAsia="Arial" w:cs="Arial"/>
        <w:color w:val="000000"/>
        <w:szCs w:val="20"/>
      </w:rPr>
      <w:fldChar w:fldCharType="separate"/>
    </w:r>
    <w:r>
      <w:rPr>
        <w:rFonts w:eastAsia="Arial" w:cs="Arial"/>
        <w:noProof/>
        <w:color w:val="000000"/>
        <w:szCs w:val="20"/>
      </w:rPr>
      <w:t>1</w:t>
    </w:r>
    <w:r>
      <w:rPr>
        <w:rFonts w:eastAsia="Arial" w:cs="Arial"/>
        <w:color w:val="000000"/>
        <w:szCs w:val="20"/>
      </w:rPr>
      <w:fldChar w:fldCharType="end"/>
    </w:r>
  </w:p>
  <w:p w14:paraId="5AEDE49C" w14:textId="77777777" w:rsidR="00526E54" w:rsidRDefault="00526E54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Times New Roman" w:hAnsi="Times New Roman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7B1F" w14:textId="77777777" w:rsidR="00000000" w:rsidRDefault="005534C9">
      <w:pPr>
        <w:spacing w:line="240" w:lineRule="auto"/>
        <w:ind w:left="0" w:hanging="2"/>
      </w:pPr>
      <w:r>
        <w:separator/>
      </w:r>
    </w:p>
  </w:footnote>
  <w:footnote w:type="continuationSeparator" w:id="0">
    <w:p w14:paraId="1B99D6C4" w14:textId="77777777" w:rsidR="00000000" w:rsidRDefault="005534C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54"/>
    <w:rsid w:val="00526E54"/>
    <w:rsid w:val="005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A516E"/>
  <w15:docId w15:val="{1349E839-96F3-0D43-98A0-42B697CD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cs="Arial"/>
      <w:b/>
      <w:color w:val="3366FF"/>
      <w:sz w:val="26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cs="Arial"/>
      <w:b/>
      <w:bCs/>
      <w:color w:val="3366FF"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113" w:right="113"/>
      <w:outlineLvl w:val="3"/>
    </w:pPr>
    <w:rPr>
      <w:rFonts w:cs="Arial"/>
      <w:b/>
      <w:bCs/>
      <w:szCs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cs="Arial"/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autoSpaceDN w:val="0"/>
      <w:adjustRightInd w:val="0"/>
      <w:outlineLvl w:val="5"/>
    </w:pPr>
    <w:rPr>
      <w:rFonts w:cs="Arial"/>
      <w:b/>
      <w:bCs/>
      <w:szCs w:val="18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pPr>
      <w:keepNext/>
      <w:spacing w:before="120"/>
      <w:jc w:val="center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e"/>
    <w:next w:val="Normale"/>
    <w:pPr>
      <w:keepNext/>
      <w:spacing w:before="120"/>
      <w:ind w:left="207"/>
      <w:jc w:val="center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/>
      <w:b/>
      <w:sz w:val="24"/>
      <w:szCs w:val="20"/>
    </w:rPr>
  </w:style>
  <w:style w:type="paragraph" w:styleId="Pidipagina">
    <w:name w:val="footer"/>
    <w:basedOn w:val="Normale"/>
    <w:rPr>
      <w:rFonts w:ascii="Times New Roman" w:hAnsi="Times New Roman"/>
      <w:szCs w:val="20"/>
    </w:rPr>
  </w:style>
  <w:style w:type="paragraph" w:styleId="Corpotesto">
    <w:name w:val="Body Text"/>
    <w:basedOn w:val="Normale"/>
    <w:pPr>
      <w:jc w:val="center"/>
    </w:pPr>
    <w:rPr>
      <w:rFonts w:cs="Arial"/>
      <w:sz w:val="18"/>
      <w:szCs w:val="18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stonotaapidipagina">
    <w:name w:val="footnote text"/>
    <w:basedOn w:val="Normale"/>
    <w:rPr>
      <w:rFonts w:ascii="Times New Roman" w:hAnsi="Times New Roman"/>
      <w:szCs w:val="20"/>
    </w:rPr>
  </w:style>
  <w:style w:type="paragraph" w:styleId="Testonotadichiusura">
    <w:name w:val="endnote text"/>
    <w:basedOn w:val="Normale"/>
    <w:rPr>
      <w:rFonts w:ascii="Times New Roman" w:hAnsi="Times New Roman"/>
      <w:szCs w:val="20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jc w:val="both"/>
    </w:pPr>
    <w:rPr>
      <w:szCs w:val="20"/>
    </w:rPr>
  </w:style>
  <w:style w:type="paragraph" w:styleId="Rientrocorpodeltesto">
    <w:name w:val="Body Text Indent"/>
    <w:basedOn w:val="Normale"/>
    <w:pPr>
      <w:ind w:firstLine="1418"/>
      <w:jc w:val="both"/>
    </w:pPr>
    <w:rPr>
      <w:rFonts w:ascii="Times New Roman" w:hAnsi="Times New Roman"/>
      <w:b/>
      <w:sz w:val="24"/>
      <w:szCs w:val="20"/>
    </w:rPr>
  </w:style>
  <w:style w:type="paragraph" w:customStyle="1" w:styleId="CorpoTesto0">
    <w:name w:val="Corpo Testo"/>
    <w:basedOn w:val="Normale"/>
    <w:pPr>
      <w:autoSpaceDE w:val="0"/>
      <w:autoSpaceDN w:val="0"/>
      <w:adjustRightInd w:val="0"/>
      <w:spacing w:line="220" w:lineRule="atLeast"/>
      <w:jc w:val="both"/>
    </w:pPr>
    <w:rPr>
      <w:rFonts w:ascii="Palatino" w:hAnsi="Palatino"/>
      <w:szCs w:val="20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color w:val="000000"/>
      <w:szCs w:val="20"/>
    </w:rPr>
  </w:style>
  <w:style w:type="paragraph" w:customStyle="1" w:styleId="ndrtesto">
    <w:name w:val="ndrtesto"/>
    <w:basedOn w:val="Normale"/>
    <w:pPr>
      <w:spacing w:before="75" w:after="75"/>
      <w:ind w:firstLine="150"/>
      <w:jc w:val="both"/>
    </w:pPr>
    <w:rPr>
      <w:rFonts w:ascii="Verdana" w:eastAsia="Arial Unicode MS" w:hAnsi="Verdana" w:cs="Arial Unicode MS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232" w:lineRule="atLeast"/>
      <w:ind w:leftChars="-1" w:left="-1" w:hangingChars="1" w:firstLine="284"/>
      <w:jc w:val="both"/>
      <w:textDirection w:val="btLr"/>
      <w:textAlignment w:val="top"/>
      <w:outlineLvl w:val="0"/>
    </w:pPr>
    <w:rPr>
      <w:rFonts w:ascii="Arial" w:hAnsi="Arial" w:cs="Arial"/>
      <w:color w:val="000000"/>
      <w:position w:val="-1"/>
      <w:szCs w:val="24"/>
    </w:rPr>
  </w:style>
  <w:style w:type="paragraph" w:styleId="Testofumetto">
    <w:name w:val="Balloon Text"/>
    <w:basedOn w:val="Normale"/>
    <w:rPr>
      <w:rFonts w:ascii="Tahoma" w:eastAsia="Times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232" w:lineRule="atLeast"/>
      <w:ind w:firstLine="284"/>
      <w:jc w:val="both"/>
    </w:pPr>
    <w:rPr>
      <w:rFonts w:cs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left="142"/>
    </w:pPr>
    <w:rPr>
      <w:szCs w:val="20"/>
    </w:rPr>
  </w:style>
  <w:style w:type="paragraph" w:styleId="Didascalia">
    <w:name w:val="caption"/>
    <w:basedOn w:val="Normale"/>
    <w:next w:val="Normale"/>
    <w:pPr>
      <w:jc w:val="center"/>
    </w:pPr>
    <w:rPr>
      <w:sz w:val="24"/>
      <w:szCs w:val="20"/>
    </w:rPr>
  </w:style>
  <w:style w:type="paragraph" w:customStyle="1" w:styleId="Stile1">
    <w:name w:val="Stile1"/>
    <w:basedOn w:val="Normale"/>
    <w:pPr>
      <w:spacing w:line="220" w:lineRule="atLeast"/>
      <w:ind w:firstLine="284"/>
      <w:jc w:val="both"/>
    </w:pPr>
    <w:rPr>
      <w:rFonts w:ascii="Palatino" w:hAnsi="Palatino"/>
      <w:snapToGrid w:val="0"/>
      <w:szCs w:val="20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sto1">
    <w:name w:val="testo1"/>
    <w:rPr>
      <w:rFonts w:ascii="Arial" w:hAnsi="Arial" w:cs="Arial" w:hint="default"/>
      <w:color w:val="333366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mpartext">
    <w:name w:val="impartext"/>
    <w:basedOn w:val="Normale"/>
    <w:pPr>
      <w:spacing w:after="210"/>
    </w:pPr>
    <w:rPr>
      <w:rFonts w:eastAsia="Arial Unicode MS" w:cs="Arial"/>
      <w:color w:val="000000"/>
      <w:sz w:val="19"/>
      <w:szCs w:val="19"/>
    </w:rPr>
  </w:style>
  <w:style w:type="paragraph" w:styleId="Intestazione">
    <w:name w:val="header"/>
    <w:basedOn w:val="Normale"/>
    <w:rPr>
      <w:rFonts w:ascii="Times" w:eastAsia="Times" w:hAnsi="Times"/>
      <w:sz w:val="24"/>
      <w:szCs w:val="20"/>
    </w:rPr>
  </w:style>
  <w:style w:type="paragraph" w:customStyle="1" w:styleId="Mmaiuscolettocetratotitoletto">
    <w:name w:val="Mmaiuscoletto cetrato titoletto"/>
    <w:basedOn w:val="Normale"/>
    <w:pPr>
      <w:widowControl w:val="0"/>
      <w:jc w:val="center"/>
    </w:pPr>
    <w:rPr>
      <w:rFonts w:ascii="Times New Roman" w:hAnsi="Times New Roman"/>
      <w:smallCaps/>
      <w:snapToGrid w:val="0"/>
      <w:sz w:val="18"/>
      <w:szCs w:val="20"/>
    </w:rPr>
  </w:style>
  <w:style w:type="paragraph" w:styleId="Testodelblocco">
    <w:name w:val="Block Text"/>
    <w:basedOn w:val="Normale"/>
    <w:pPr>
      <w:ind w:left="284" w:right="-1"/>
      <w:jc w:val="both"/>
    </w:pPr>
    <w:rPr>
      <w:rFonts w:ascii="Times New Roman" w:hAnsi="Times New Roman"/>
      <w:bCs/>
      <w:iCs/>
      <w:szCs w:val="20"/>
    </w:rPr>
  </w:style>
  <w:style w:type="paragraph" w:customStyle="1" w:styleId="Normale1">
    <w:name w:val="Normale1"/>
    <w:basedOn w:val="Normal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PreformattatoHTML">
    <w:name w:val="HTML Preformatted"/>
    <w:basedOn w:val="Normale"/>
    <w:rPr>
      <w:rFonts w:ascii="Courier New" w:hAnsi="Courier New" w:cs="Courier New"/>
      <w:szCs w:val="20"/>
    </w:rPr>
  </w:style>
  <w:style w:type="paragraph" w:customStyle="1" w:styleId="art">
    <w:name w:val="art"/>
    <w:basedOn w:val="Normale"/>
    <w:pPr>
      <w:pBdr>
        <w:bottom w:val="inset" w:sz="6" w:space="2" w:color="C0C0C0"/>
        <w:right w:val="inset" w:sz="6" w:space="2" w:color="C0C0C0"/>
      </w:pBdr>
      <w:shd w:val="clear" w:color="auto" w:fill="F5F5F5"/>
      <w:spacing w:before="3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oggetto">
    <w:name w:val="oggetto"/>
    <w:basedOn w:val="Normale"/>
    <w:pPr>
      <w:pBdr>
        <w:bottom w:val="inset" w:sz="6" w:space="4" w:color="FFA500"/>
        <w:right w:val="inset" w:sz="6" w:space="4" w:color="FFA500"/>
      </w:pBdr>
      <w:shd w:val="clear" w:color="auto" w:fill="FFDEAD"/>
      <w:spacing w:before="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xl25">
    <w:name w:val="xl25"/>
    <w:basedOn w:val="Normal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Titolomaiuscoletto">
    <w:name w:val="Titolo maiuscoletto"/>
    <w:basedOn w:val="Normale"/>
    <w:pPr>
      <w:ind w:left="284" w:hanging="284"/>
      <w:jc w:val="both"/>
    </w:pPr>
    <w:rPr>
      <w:rFonts w:ascii="Times New Roman" w:hAnsi="Times New Roman"/>
      <w:smallCaps/>
      <w:szCs w:val="20"/>
    </w:rPr>
  </w:style>
  <w:style w:type="paragraph" w:customStyle="1" w:styleId="p">
    <w:name w:val="p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OmniPage2">
    <w:name w:val="OmniPage #2"/>
    <w:basedOn w:val="Normale"/>
    <w:pPr>
      <w:spacing w:line="280" w:lineRule="atLeast"/>
    </w:pPr>
    <w:rPr>
      <w:rFonts w:ascii="Times New Roman" w:hAnsi="Times New Roman"/>
      <w:szCs w:val="20"/>
      <w:lang w:val="en-US"/>
    </w:rPr>
  </w:style>
  <w:style w:type="paragraph" w:customStyle="1" w:styleId="ecmsonormal">
    <w:name w:val="ec_msonormal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CorpoTesto2">
    <w:name w:val="Corpo Testo 2"/>
    <w:basedOn w:val="CorpoTesto0"/>
    <w:pPr>
      <w:autoSpaceDE/>
      <w:autoSpaceDN/>
      <w:adjustRightInd/>
      <w:spacing w:line="360" w:lineRule="atLeast"/>
      <w:ind w:left="454" w:hanging="454"/>
    </w:pPr>
    <w:rPr>
      <w:rFonts w:ascii="Times New Roman" w:hAnsi="Times New Roman"/>
      <w:sz w:val="24"/>
    </w:rPr>
  </w:style>
  <w:style w:type="paragraph" w:customStyle="1" w:styleId="articolo">
    <w:name w:val="articolo"/>
    <w:basedOn w:val="Normale"/>
    <w:pPr>
      <w:pBdr>
        <w:bottom w:val="inset" w:sz="6" w:space="1" w:color="C0C0C0"/>
        <w:right w:val="inset" w:sz="6" w:space="1" w:color="C0C0C0"/>
      </w:pBdr>
      <w:shd w:val="clear" w:color="auto" w:fill="F5F5F5"/>
      <w:spacing w:before="100" w:after="100"/>
      <w:jc w:val="both"/>
    </w:pPr>
    <w:rPr>
      <w:rFonts w:ascii="Verdana" w:eastAsia="Arial Unicode MS" w:hAnsi="Verdana" w:cs="Arial Unicode MS"/>
      <w:color w:val="000000"/>
      <w:szCs w:val="20"/>
    </w:rPr>
  </w:style>
  <w:style w:type="paragraph" w:customStyle="1" w:styleId="strutture">
    <w:name w:val="strutture"/>
    <w:basedOn w:val="Normale"/>
    <w:pPr>
      <w:pBdr>
        <w:bottom w:val="inset" w:sz="2" w:space="0" w:color="C0C0C0"/>
      </w:pBdr>
      <w:spacing w:before="40"/>
      <w:jc w:val="both"/>
    </w:pPr>
    <w:rPr>
      <w:rFonts w:ascii="Verdana" w:eastAsia="Arial Unicode MS" w:hAnsi="Verdana" w:cs="Arial Unicode MS"/>
      <w:b/>
      <w:bCs/>
      <w:color w:val="000000"/>
      <w:szCs w:val="20"/>
    </w:rPr>
  </w:style>
  <w:style w:type="paragraph" w:customStyle="1" w:styleId="intestazione0">
    <w:name w:val="intestazione"/>
    <w:basedOn w:val="Normale"/>
    <w:pPr>
      <w:pBdr>
        <w:bottom w:val="inset" w:sz="6" w:space="2" w:color="FFA500"/>
        <w:right w:val="inset" w:sz="6" w:space="2" w:color="FFA500"/>
      </w:pBdr>
      <w:shd w:val="clear" w:color="auto" w:fill="FFDEAD"/>
      <w:spacing w:after="225"/>
      <w:jc w:val="both"/>
    </w:pPr>
    <w:rPr>
      <w:rFonts w:ascii="Verdana" w:hAnsi="Verdana"/>
      <w:b/>
      <w:bCs/>
      <w:color w:val="000000"/>
      <w:szCs w:val="20"/>
    </w:rPr>
  </w:style>
  <w:style w:type="character" w:customStyle="1" w:styleId="titolodoc1">
    <w:name w:val="titolodoc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gazzetta1">
    <w:name w:val="gazzetta1"/>
    <w:rPr>
      <w:w w:val="100"/>
      <w:position w:val="-1"/>
      <w:effect w:val="none"/>
      <w:vertAlign w:val="baseline"/>
      <w:cs w:val="0"/>
      <w:em w:val="non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TxBrc8">
    <w:name w:val="TxBr_c8"/>
    <w:basedOn w:val="Normal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  <w:lang w:val="en-US"/>
    </w:rPr>
  </w:style>
  <w:style w:type="paragraph" w:customStyle="1" w:styleId="grassetto">
    <w:name w:val="grassetto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text">
    <w:name w:val="text"/>
    <w:basedOn w:val="Normal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bold">
    <w:name w:val="textbold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ff2fc0fs10fb">
    <w:name w:val="ff2 fc0 fs10 fb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ff2fc0fs10">
    <w:name w:val="ff2 fc0 fs10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ff2fc3fs10">
    <w:name w:val="ff2 fc3 fs10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Indice2">
    <w:name w:val="index 2"/>
    <w:basedOn w:val="Normale"/>
    <w:next w:val="Normale"/>
    <w:pPr>
      <w:ind w:left="400" w:hanging="200"/>
    </w:pPr>
  </w:style>
  <w:style w:type="paragraph" w:styleId="Indice3">
    <w:name w:val="index 3"/>
    <w:basedOn w:val="Normale"/>
    <w:next w:val="Normale"/>
    <w:pPr>
      <w:ind w:left="600" w:hanging="200"/>
    </w:pPr>
  </w:style>
  <w:style w:type="paragraph" w:styleId="Indice4">
    <w:name w:val="index 4"/>
    <w:basedOn w:val="Normale"/>
    <w:next w:val="Normale"/>
    <w:pPr>
      <w:ind w:left="800" w:hanging="200"/>
    </w:pPr>
  </w:style>
  <w:style w:type="paragraph" w:styleId="Indice5">
    <w:name w:val="index 5"/>
    <w:basedOn w:val="Normale"/>
    <w:next w:val="Normale"/>
    <w:pPr>
      <w:ind w:left="1000" w:hanging="200"/>
    </w:pPr>
  </w:style>
  <w:style w:type="paragraph" w:styleId="Indice6">
    <w:name w:val="index 6"/>
    <w:basedOn w:val="Normale"/>
    <w:next w:val="Normale"/>
    <w:pPr>
      <w:ind w:left="1200" w:hanging="200"/>
    </w:pPr>
  </w:style>
  <w:style w:type="paragraph" w:styleId="Indice7">
    <w:name w:val="index 7"/>
    <w:basedOn w:val="Normale"/>
    <w:next w:val="Normale"/>
    <w:pPr>
      <w:ind w:left="1400" w:hanging="200"/>
    </w:pPr>
  </w:style>
  <w:style w:type="paragraph" w:styleId="Indice8">
    <w:name w:val="index 8"/>
    <w:basedOn w:val="Normale"/>
    <w:next w:val="Normale"/>
    <w:pPr>
      <w:ind w:left="1600" w:hanging="200"/>
    </w:pPr>
  </w:style>
  <w:style w:type="paragraph" w:styleId="Indice9">
    <w:name w:val="index 9"/>
    <w:basedOn w:val="Normale"/>
    <w:next w:val="Normale"/>
    <w:pPr>
      <w:ind w:left="1800" w:hanging="200"/>
    </w:pPr>
  </w:style>
  <w:style w:type="paragraph" w:styleId="Titoloindice">
    <w:name w:val="index heading"/>
    <w:basedOn w:val="Normale"/>
    <w:next w:val="Indice1"/>
  </w:style>
  <w:style w:type="paragraph" w:styleId="Sommario1">
    <w:name w:val="toc 1"/>
    <w:basedOn w:val="Normale"/>
    <w:next w:val="Normale"/>
    <w:pPr>
      <w:jc w:val="center"/>
    </w:pPr>
  </w:style>
  <w:style w:type="paragraph" w:styleId="Sommario2">
    <w:name w:val="toc 2"/>
    <w:basedOn w:val="Normale"/>
    <w:next w:val="Normale"/>
    <w:pPr>
      <w:ind w:left="200"/>
    </w:pPr>
  </w:style>
  <w:style w:type="paragraph" w:styleId="Sommario3">
    <w:name w:val="toc 3"/>
    <w:basedOn w:val="Normale"/>
    <w:next w:val="Normale"/>
    <w:pPr>
      <w:ind w:left="400"/>
    </w:pPr>
  </w:style>
  <w:style w:type="paragraph" w:styleId="Sommario4">
    <w:name w:val="toc 4"/>
    <w:basedOn w:val="Normale"/>
    <w:next w:val="Normale"/>
    <w:pPr>
      <w:ind w:left="600"/>
    </w:pPr>
  </w:style>
  <w:style w:type="paragraph" w:styleId="Sommario5">
    <w:name w:val="toc 5"/>
    <w:basedOn w:val="Normale"/>
    <w:next w:val="Normale"/>
    <w:pPr>
      <w:ind w:left="800"/>
    </w:pPr>
  </w:style>
  <w:style w:type="paragraph" w:styleId="Sommario6">
    <w:name w:val="toc 6"/>
    <w:basedOn w:val="Normale"/>
    <w:next w:val="Normale"/>
    <w:pPr>
      <w:ind w:left="1000"/>
    </w:pPr>
  </w:style>
  <w:style w:type="paragraph" w:styleId="Sommario7">
    <w:name w:val="toc 7"/>
    <w:basedOn w:val="Normale"/>
    <w:next w:val="Normale"/>
    <w:pPr>
      <w:ind w:left="1200"/>
    </w:pPr>
  </w:style>
  <w:style w:type="paragraph" w:styleId="Sommario8">
    <w:name w:val="toc 8"/>
    <w:basedOn w:val="Normale"/>
    <w:next w:val="Normale"/>
    <w:pPr>
      <w:ind w:left="1400"/>
    </w:pPr>
  </w:style>
  <w:style w:type="paragraph" w:styleId="Sommario9">
    <w:name w:val="toc 9"/>
    <w:basedOn w:val="Normale"/>
    <w:next w:val="Normale"/>
    <w:pPr>
      <w:ind w:left="1600"/>
    </w:pPr>
  </w:style>
  <w:style w:type="paragraph" w:customStyle="1" w:styleId="Immagine">
    <w:name w:val="Immagine"/>
    <w:basedOn w:val="Corpotesto"/>
    <w:pPr>
      <w:widowControl w:val="0"/>
      <w:suppressAutoHyphens w:val="0"/>
      <w:overflowPunct w:val="0"/>
      <w:autoSpaceDE w:val="0"/>
      <w:autoSpaceDN w:val="0"/>
      <w:adjustRightInd w:val="0"/>
      <w:spacing w:line="240" w:lineRule="atLeast"/>
      <w:ind w:left="-2" w:right="-2" w:firstLine="1"/>
      <w:jc w:val="left"/>
    </w:pPr>
    <w:rPr>
      <w:rFonts w:ascii="Wingdings" w:hAnsi="Wingdings" w:cs="Times New Roman"/>
      <w:b/>
      <w:color w:val="FFFFFF"/>
      <w:sz w:val="72"/>
      <w:szCs w:val="2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S5zlAmDN30Mi3fkTZ3t9u5eJFQ==">AMUW2mWjPx5eaUsTvhqg1aLouTKOm0FXqLvYTe+b3k0JiUj710WdSBhiaV72bd+9ZKSlgzSpdC/ZaTR6RA95AktTY3SMM5YG14l/uTKfPptmcKl9wZRh1T8=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granello</dc:creator>
  <cp:lastModifiedBy>Mario Autore</cp:lastModifiedBy>
  <cp:revision>2</cp:revision>
  <dcterms:created xsi:type="dcterms:W3CDTF">2023-04-20T14:29:00Z</dcterms:created>
  <dcterms:modified xsi:type="dcterms:W3CDTF">2023-04-20T14:29:00Z</dcterms:modified>
</cp:coreProperties>
</file>